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8B8C0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Hasil SPSS </w:t>
      </w:r>
    </w:p>
    <w:p w14:paraId="51D463F5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Uji </w:t>
      </w:r>
      <w:proofErr w:type="spellStart"/>
      <w:r>
        <w:rPr>
          <w:sz w:val="20"/>
          <w:szCs w:val="20"/>
          <w:lang w:val="en-US"/>
        </w:rPr>
        <w:t>normalitas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5C0B8F69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42898E14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137ECA">
        <w:rPr>
          <w:noProof/>
        </w:rPr>
        <w:drawing>
          <wp:inline distT="0" distB="0" distL="0" distR="0" wp14:anchorId="69ABC825" wp14:editId="7E2A34D7">
            <wp:extent cx="3663950" cy="2540000"/>
            <wp:effectExtent l="0" t="0" r="0" b="0"/>
            <wp:docPr id="7251558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C746D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08AB474D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Uji </w:t>
      </w:r>
      <w:proofErr w:type="spellStart"/>
      <w:r>
        <w:rPr>
          <w:sz w:val="20"/>
          <w:szCs w:val="20"/>
          <w:lang w:val="en-US"/>
        </w:rPr>
        <w:t>linieritas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DDB1650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9F1D64">
        <w:rPr>
          <w:noProof/>
        </w:rPr>
        <w:drawing>
          <wp:inline distT="0" distB="0" distL="0" distR="0" wp14:anchorId="343A108C" wp14:editId="329988D4">
            <wp:extent cx="4883150" cy="4864100"/>
            <wp:effectExtent l="0" t="0" r="0" b="0"/>
            <wp:docPr id="33716916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0" cy="486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3BD86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49BA9BF0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Uji </w:t>
      </w:r>
      <w:proofErr w:type="spellStart"/>
      <w:r>
        <w:rPr>
          <w:sz w:val="20"/>
          <w:szCs w:val="20"/>
          <w:lang w:val="en-US"/>
        </w:rPr>
        <w:t>multikolenieritas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16FD335C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0AA81CDA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854D9A">
        <w:rPr>
          <w:noProof/>
        </w:rPr>
        <w:drawing>
          <wp:inline distT="0" distB="0" distL="0" distR="0" wp14:anchorId="4722E8CF" wp14:editId="214A2518">
            <wp:extent cx="5943600" cy="2330450"/>
            <wp:effectExtent l="0" t="0" r="0" b="0"/>
            <wp:docPr id="4394958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79529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16D2280E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Uji </w:t>
      </w:r>
      <w:r w:rsidRPr="00AB7CB9">
        <w:rPr>
          <w:sz w:val="20"/>
          <w:szCs w:val="20"/>
          <w:lang w:val="en-US"/>
        </w:rPr>
        <w:t>HETEROSKEDATISITAS</w:t>
      </w:r>
    </w:p>
    <w:tbl>
      <w:tblPr>
        <w:tblW w:w="7060" w:type="dxa"/>
        <w:tblLook w:val="04A0" w:firstRow="1" w:lastRow="0" w:firstColumn="1" w:lastColumn="0" w:noHBand="0" w:noVBand="1"/>
      </w:tblPr>
      <w:tblGrid>
        <w:gridCol w:w="1097"/>
        <w:gridCol w:w="1177"/>
        <w:gridCol w:w="935"/>
        <w:gridCol w:w="931"/>
        <w:gridCol w:w="1277"/>
        <w:gridCol w:w="935"/>
        <w:gridCol w:w="931"/>
      </w:tblGrid>
      <w:tr w:rsidR="005157C3" w:rsidRPr="00245141" w14:paraId="0C0EED17" w14:textId="77777777" w:rsidTr="00284949">
        <w:trPr>
          <w:trHeight w:val="290"/>
        </w:trPr>
        <w:tc>
          <w:tcPr>
            <w:tcW w:w="7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752C4" w14:textId="77777777" w:rsidR="005157C3" w:rsidRPr="00245141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proofErr w:type="spellStart"/>
            <w:r w:rsidRPr="00245141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Coefficients</w:t>
            </w:r>
            <w:r w:rsidRPr="00245141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vertAlign w:val="superscript"/>
                <w:lang w:val="en-ID" w:eastAsia="en-ID"/>
              </w:rPr>
              <w:t>a</w:t>
            </w:r>
            <w:proofErr w:type="spellEnd"/>
          </w:p>
        </w:tc>
      </w:tr>
      <w:tr w:rsidR="005157C3" w:rsidRPr="00245141" w14:paraId="05BA5711" w14:textId="77777777" w:rsidTr="00284949">
        <w:trPr>
          <w:trHeight w:val="940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A5490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3147" w:type="dxa"/>
            <w:gridSpan w:val="3"/>
            <w:vMerge w:val="restar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87ADD8C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C921768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Standardized Coefficients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B98B890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D469B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Sig.</w:t>
            </w:r>
          </w:p>
        </w:tc>
      </w:tr>
      <w:tr w:rsidR="005157C3" w:rsidRPr="00245141" w14:paraId="36EB0525" w14:textId="77777777" w:rsidTr="00284949">
        <w:trPr>
          <w:trHeight w:val="290"/>
        </w:trPr>
        <w:tc>
          <w:tcPr>
            <w:tcW w:w="95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8AAE7D6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3147" w:type="dxa"/>
            <w:gridSpan w:val="3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F8CF394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D6951C0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Beta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C721C8C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0BE12FC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</w:tr>
      <w:tr w:rsidR="005157C3" w:rsidRPr="00245141" w14:paraId="11BED815" w14:textId="77777777" w:rsidTr="00284949">
        <w:trPr>
          <w:trHeight w:val="290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hideMark/>
          </w:tcPr>
          <w:p w14:paraId="71312DBC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6B48893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(Constant)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6E82BD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3,766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3E7D3E5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2,037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0FB8AF6B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2E4A54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1,849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9E643AA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0,066</w:t>
            </w:r>
          </w:p>
        </w:tc>
      </w:tr>
      <w:tr w:rsidR="005157C3" w:rsidRPr="00245141" w14:paraId="277A5FC7" w14:textId="77777777" w:rsidTr="00284949">
        <w:trPr>
          <w:trHeight w:val="460"/>
        </w:trPr>
        <w:tc>
          <w:tcPr>
            <w:tcW w:w="956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17452E7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69D4760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Motivasi</w:t>
            </w:r>
            <w:proofErr w:type="spellEnd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AC81774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9386DFF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0,037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4E09399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-0,043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68B24C1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-0,513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30DE796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0,609</w:t>
            </w:r>
          </w:p>
        </w:tc>
      </w:tr>
      <w:tr w:rsidR="005157C3" w:rsidRPr="00245141" w14:paraId="6C09FF57" w14:textId="77777777" w:rsidTr="00284949">
        <w:trPr>
          <w:trHeight w:val="690"/>
        </w:trPr>
        <w:tc>
          <w:tcPr>
            <w:tcW w:w="95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1CB9198E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04162246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Kecerdasan</w:t>
            </w:r>
            <w:proofErr w:type="spellEnd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Emosional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02D880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DC97CD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0,034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5C82D2F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-0,036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B7A4A6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-0,430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0D861616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0,668</w:t>
            </w:r>
          </w:p>
        </w:tc>
      </w:tr>
      <w:tr w:rsidR="005157C3" w:rsidRPr="00245141" w14:paraId="510F9DFE" w14:textId="77777777" w:rsidTr="00284949">
        <w:trPr>
          <w:trHeight w:val="920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59308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a. Dependent Variable: RES2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67F6F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3A3E3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2F7C9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895F7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DE432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E8263B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5F2CFD14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5BF5C001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Uji T</w:t>
      </w:r>
    </w:p>
    <w:tbl>
      <w:tblPr>
        <w:tblW w:w="10040" w:type="dxa"/>
        <w:tblLook w:val="04A0" w:firstRow="1" w:lastRow="0" w:firstColumn="1" w:lastColumn="0" w:noHBand="0" w:noVBand="1"/>
      </w:tblPr>
      <w:tblGrid>
        <w:gridCol w:w="1097"/>
        <w:gridCol w:w="1057"/>
        <w:gridCol w:w="1362"/>
        <w:gridCol w:w="938"/>
        <w:gridCol w:w="1277"/>
        <w:gridCol w:w="942"/>
        <w:gridCol w:w="938"/>
        <w:gridCol w:w="1107"/>
        <w:gridCol w:w="938"/>
        <w:gridCol w:w="960"/>
      </w:tblGrid>
      <w:tr w:rsidR="005157C3" w:rsidRPr="00245141" w14:paraId="05875887" w14:textId="77777777" w:rsidTr="00284949">
        <w:trPr>
          <w:trHeight w:val="290"/>
        </w:trPr>
        <w:tc>
          <w:tcPr>
            <w:tcW w:w="9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3DB19" w14:textId="77777777" w:rsidR="005157C3" w:rsidRPr="00245141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proofErr w:type="spellStart"/>
            <w:r w:rsidRPr="00245141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Coefficients</w:t>
            </w:r>
            <w:r w:rsidRPr="00245141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vertAlign w:val="superscript"/>
                <w:lang w:val="en-ID" w:eastAsia="en-ID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94E22" w14:textId="77777777" w:rsidR="005157C3" w:rsidRPr="00245141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</w:p>
        </w:tc>
      </w:tr>
      <w:tr w:rsidR="005157C3" w:rsidRPr="00245141" w14:paraId="535A1600" w14:textId="77777777" w:rsidTr="00284949">
        <w:trPr>
          <w:trHeight w:val="94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BF548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3256" w:type="dxa"/>
            <w:gridSpan w:val="3"/>
            <w:vMerge w:val="restar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6DD9483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D9738C3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Standardized Coefficients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D695C24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E00BFF8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Sig.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DD186B3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Collinearity Statistics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979BC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0131D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</w:tr>
      <w:tr w:rsidR="005157C3" w:rsidRPr="00245141" w14:paraId="11AAC729" w14:textId="77777777" w:rsidTr="00284949">
        <w:trPr>
          <w:trHeight w:val="290"/>
        </w:trPr>
        <w:tc>
          <w:tcPr>
            <w:tcW w:w="95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20AEF5E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3256" w:type="dxa"/>
            <w:gridSpan w:val="3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388DBC2B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078A15A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Beta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ED2CA78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7AE3018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077BBAC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Tolerance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C677CBD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VIF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54E7" w14:textId="77777777" w:rsidR="005157C3" w:rsidRPr="00245141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</w:tr>
      <w:tr w:rsidR="005157C3" w:rsidRPr="00245141" w14:paraId="3F73FFAB" w14:textId="77777777" w:rsidTr="00284949">
        <w:trPr>
          <w:trHeight w:val="29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hideMark/>
          </w:tcPr>
          <w:p w14:paraId="5FA72DEF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B9A12F3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(Constant)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0D5C80C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63,895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468510C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3,106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20FA0749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2F651C3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20,569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EAB824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04B2A35C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5431BCAA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A119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</w:tr>
      <w:tr w:rsidR="005157C3" w:rsidRPr="00245141" w14:paraId="108E2B3C" w14:textId="77777777" w:rsidTr="00284949">
        <w:trPr>
          <w:trHeight w:val="460"/>
        </w:trPr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02416D0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638C25A4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Motivasi</w:t>
            </w:r>
            <w:proofErr w:type="spellEnd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245141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128CFCFE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5D24BC7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0,059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FB1F147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881FE6B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3,731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E0A2F9B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7D113E4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6AF4EFB6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D09CF" w14:textId="77777777" w:rsidR="005157C3" w:rsidRPr="00245141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</w:tr>
      <w:tr w:rsidR="005157C3" w:rsidRPr="00245141" w14:paraId="6C7CA540" w14:textId="77777777" w:rsidTr="00284949">
        <w:trPr>
          <w:trHeight w:val="115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1D58E4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a. Dependent Variable: Hasil </w:t>
            </w:r>
            <w:proofErr w:type="spellStart"/>
            <w:r w:rsidRPr="00245141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7F03B" w14:textId="77777777" w:rsidR="005157C3" w:rsidRPr="00245141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7D343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08449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C148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6BC0D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910D8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80B4F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68B32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F187" w14:textId="77777777" w:rsidR="005157C3" w:rsidRPr="00245141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04DC86F5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tbl>
      <w:tblPr>
        <w:tblW w:w="9080" w:type="dxa"/>
        <w:tblLook w:val="04A0" w:firstRow="1" w:lastRow="0" w:firstColumn="1" w:lastColumn="0" w:noHBand="0" w:noVBand="1"/>
      </w:tblPr>
      <w:tblGrid>
        <w:gridCol w:w="1097"/>
        <w:gridCol w:w="1177"/>
        <w:gridCol w:w="942"/>
        <w:gridCol w:w="937"/>
        <w:gridCol w:w="1277"/>
        <w:gridCol w:w="942"/>
        <w:gridCol w:w="937"/>
        <w:gridCol w:w="1107"/>
        <w:gridCol w:w="937"/>
      </w:tblGrid>
      <w:tr w:rsidR="005157C3" w:rsidRPr="00277695" w14:paraId="6CC7EE02" w14:textId="77777777" w:rsidTr="00284949">
        <w:trPr>
          <w:trHeight w:val="290"/>
        </w:trPr>
        <w:tc>
          <w:tcPr>
            <w:tcW w:w="9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21E7A" w14:textId="77777777" w:rsidR="005157C3" w:rsidRPr="00277695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proofErr w:type="spellStart"/>
            <w:r w:rsidRPr="00277695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Coefficients</w:t>
            </w:r>
            <w:r w:rsidRPr="00277695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vertAlign w:val="superscript"/>
                <w:lang w:val="en-ID" w:eastAsia="en-ID"/>
              </w:rPr>
              <w:t>a</w:t>
            </w:r>
            <w:proofErr w:type="spellEnd"/>
          </w:p>
        </w:tc>
      </w:tr>
      <w:tr w:rsidR="005157C3" w:rsidRPr="00277695" w14:paraId="306AF6EC" w14:textId="77777777" w:rsidTr="00284949">
        <w:trPr>
          <w:trHeight w:val="94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2ABB3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lastRenderedPageBreak/>
              <w:t>Model</w:t>
            </w:r>
          </w:p>
        </w:tc>
        <w:tc>
          <w:tcPr>
            <w:tcW w:w="3258" w:type="dxa"/>
            <w:gridSpan w:val="3"/>
            <w:vMerge w:val="restart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A81DE4C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339F581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Standardized Coefficients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18C4548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D4AB8D1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Sig.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76A105B6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Collinearity Statistics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50484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</w:tr>
      <w:tr w:rsidR="005157C3" w:rsidRPr="00277695" w14:paraId="2ED7EC63" w14:textId="77777777" w:rsidTr="00284949">
        <w:trPr>
          <w:trHeight w:val="290"/>
        </w:trPr>
        <w:tc>
          <w:tcPr>
            <w:tcW w:w="95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128F93B4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3258" w:type="dxa"/>
            <w:gridSpan w:val="3"/>
            <w:vMerge/>
            <w:tcBorders>
              <w:top w:val="nil"/>
              <w:left w:val="nil"/>
              <w:bottom w:val="single" w:sz="4" w:space="0" w:color="993366"/>
              <w:right w:val="nil"/>
            </w:tcBorders>
            <w:vAlign w:val="center"/>
            <w:hideMark/>
          </w:tcPr>
          <w:p w14:paraId="29221D4F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CCB2D07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Beta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98B2A67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AE6887C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90ED96E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Tolerance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9B84FBD" w14:textId="77777777" w:rsidR="005157C3" w:rsidRPr="00277695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VIF</w:t>
            </w:r>
          </w:p>
        </w:tc>
      </w:tr>
      <w:tr w:rsidR="005157C3" w:rsidRPr="00277695" w14:paraId="2AB00FDF" w14:textId="77777777" w:rsidTr="00284949">
        <w:trPr>
          <w:trHeight w:val="29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hideMark/>
          </w:tcPr>
          <w:p w14:paraId="2C946D01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5268D70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(Constant)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30CE5DE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71,627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0DB49DE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3,099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57ADA9C8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573938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23,112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93AF1D5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655C6612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24C4BDBF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</w:tr>
      <w:tr w:rsidR="005157C3" w:rsidRPr="00277695" w14:paraId="53AA3432" w14:textId="77777777" w:rsidTr="00284949">
        <w:trPr>
          <w:trHeight w:val="460"/>
        </w:trPr>
        <w:tc>
          <w:tcPr>
            <w:tcW w:w="957" w:type="dxa"/>
            <w:tcBorders>
              <w:top w:val="single" w:sz="4" w:space="0" w:color="C0C0C0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F5D9C6D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0546E734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Kecerdasan</w:t>
            </w:r>
            <w:proofErr w:type="spellEnd"/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277695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Emosional</w:t>
            </w:r>
            <w:proofErr w:type="spell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C20750F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0,073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43778A5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0,059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6F1C349F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0,092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81B9A12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1,241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5F26401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0,216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7EF34E6E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1,000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5714CA85" w14:textId="77777777" w:rsidR="005157C3" w:rsidRPr="00277695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1,000</w:t>
            </w:r>
          </w:p>
        </w:tc>
      </w:tr>
      <w:tr w:rsidR="005157C3" w:rsidRPr="00277695" w14:paraId="5B5F82A7" w14:textId="77777777" w:rsidTr="00284949">
        <w:trPr>
          <w:trHeight w:val="115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A140E0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a. Dependent Variable: Hasil </w:t>
            </w:r>
            <w:proofErr w:type="spellStart"/>
            <w:r w:rsidRPr="00277695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29BA2" w14:textId="77777777" w:rsidR="005157C3" w:rsidRPr="00277695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9498D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78CCC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91617F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563AD9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C7E76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C305C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81BCF" w14:textId="77777777" w:rsidR="005157C3" w:rsidRPr="00277695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7A24322E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59A61608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UJI F</w:t>
      </w:r>
    </w:p>
    <w:p w14:paraId="53A80C8B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tbl>
      <w:tblPr>
        <w:tblW w:w="8360" w:type="dxa"/>
        <w:tblLook w:val="04A0" w:firstRow="1" w:lastRow="0" w:firstColumn="1" w:lastColumn="0" w:noHBand="0" w:noVBand="1"/>
      </w:tblPr>
      <w:tblGrid>
        <w:gridCol w:w="2600"/>
        <w:gridCol w:w="1127"/>
        <w:gridCol w:w="967"/>
        <w:gridCol w:w="960"/>
        <w:gridCol w:w="960"/>
        <w:gridCol w:w="960"/>
        <w:gridCol w:w="960"/>
      </w:tblGrid>
      <w:tr w:rsidR="005157C3" w:rsidRPr="0077675B" w14:paraId="2ACEED37" w14:textId="77777777" w:rsidTr="00284949">
        <w:trPr>
          <w:trHeight w:val="290"/>
        </w:trPr>
        <w:tc>
          <w:tcPr>
            <w:tcW w:w="8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60FF4" w14:textId="77777777" w:rsidR="005157C3" w:rsidRPr="0077675B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proofErr w:type="spellStart"/>
            <w:r w:rsidRPr="0077675B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ANOVA</w:t>
            </w:r>
            <w:r w:rsidRPr="0077675B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vertAlign w:val="superscript"/>
                <w:lang w:val="en-ID" w:eastAsia="en-ID"/>
              </w:rPr>
              <w:t>a</w:t>
            </w:r>
            <w:proofErr w:type="spellEnd"/>
          </w:p>
        </w:tc>
      </w:tr>
      <w:tr w:rsidR="005157C3" w:rsidRPr="0077675B" w14:paraId="110B0540" w14:textId="77777777" w:rsidTr="00284949">
        <w:trPr>
          <w:trHeight w:val="480"/>
        </w:trPr>
        <w:tc>
          <w:tcPr>
            <w:tcW w:w="26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5F6F2E45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74EFE5C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C80DB7A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Sum of Squares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367098CF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proofErr w:type="spellStart"/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df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18A30D9A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424D7C9A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1B1E781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Sig.</w:t>
            </w:r>
          </w:p>
        </w:tc>
      </w:tr>
      <w:tr w:rsidR="005157C3" w:rsidRPr="0077675B" w14:paraId="3C093E46" w14:textId="77777777" w:rsidTr="00284949">
        <w:trPr>
          <w:trHeight w:val="4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hideMark/>
          </w:tcPr>
          <w:p w14:paraId="6ED5235E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1BAB30E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Regression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273D4C2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80,691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0B60AEA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CDAE44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40,346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A338D3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7,174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BC7D37C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.001</w:t>
            </w:r>
            <w:r w:rsidRPr="0077675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b</w:t>
            </w:r>
          </w:p>
        </w:tc>
      </w:tr>
      <w:tr w:rsidR="005157C3" w:rsidRPr="0077675B" w14:paraId="54DB3F10" w14:textId="77777777" w:rsidTr="00284949">
        <w:trPr>
          <w:trHeight w:val="290"/>
        </w:trPr>
        <w:tc>
          <w:tcPr>
            <w:tcW w:w="26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A6D194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FC305EA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Residual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7C6B21C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1006,611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AB9651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DB27978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5,624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single" w:sz="4" w:space="0" w:color="333333"/>
            </w:tcBorders>
            <w:shd w:val="clear" w:color="auto" w:fill="auto"/>
            <w:hideMark/>
          </w:tcPr>
          <w:p w14:paraId="62EAB47A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hideMark/>
          </w:tcPr>
          <w:p w14:paraId="611A9BE3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</w:tr>
      <w:tr w:rsidR="005157C3" w:rsidRPr="0077675B" w14:paraId="0B075661" w14:textId="77777777" w:rsidTr="00284949">
        <w:trPr>
          <w:trHeight w:val="290"/>
        </w:trPr>
        <w:tc>
          <w:tcPr>
            <w:tcW w:w="26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7A0F1C5B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30BFBD34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46CA4E54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1087,302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5A2BCF92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5DC6F2D2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hideMark/>
          </w:tcPr>
          <w:p w14:paraId="345E59E0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hideMark/>
          </w:tcPr>
          <w:p w14:paraId="22AABC52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 </w:t>
            </w:r>
          </w:p>
        </w:tc>
      </w:tr>
      <w:tr w:rsidR="005157C3" w:rsidRPr="0077675B" w14:paraId="5F964ECF" w14:textId="77777777" w:rsidTr="00284949">
        <w:trPr>
          <w:trHeight w:val="46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990BE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a. Dependent Variable: Hasil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2AA21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C59D6A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4B4CA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87595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3CAEB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6187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  <w:tr w:rsidR="005157C3" w:rsidRPr="0077675B" w14:paraId="3DA28FBD" w14:textId="77777777" w:rsidTr="00284949">
        <w:trPr>
          <w:trHeight w:val="700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A4214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b. Predictors: (Constant),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Kecerdasan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Emosional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,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Motivasi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5BBCE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228CB4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9813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30412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FE110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D0F8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207110BE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</w:t>
      </w:r>
    </w:p>
    <w:p w14:paraId="2C9BFCA7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KOEFISIEN DETERMINASI </w:t>
      </w:r>
    </w:p>
    <w:tbl>
      <w:tblPr>
        <w:tblW w:w="5340" w:type="dxa"/>
        <w:tblLook w:val="04A0" w:firstRow="1" w:lastRow="0" w:firstColumn="1" w:lastColumn="0" w:noHBand="0" w:noVBand="1"/>
      </w:tblPr>
      <w:tblGrid>
        <w:gridCol w:w="1500"/>
        <w:gridCol w:w="960"/>
        <w:gridCol w:w="960"/>
        <w:gridCol w:w="960"/>
        <w:gridCol w:w="960"/>
      </w:tblGrid>
      <w:tr w:rsidR="005157C3" w:rsidRPr="0077675B" w14:paraId="45C52128" w14:textId="77777777" w:rsidTr="00284949">
        <w:trPr>
          <w:trHeight w:val="290"/>
        </w:trPr>
        <w:tc>
          <w:tcPr>
            <w:tcW w:w="5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84BE9" w14:textId="77777777" w:rsidR="005157C3" w:rsidRPr="0077675B" w:rsidRDefault="005157C3" w:rsidP="00284949">
            <w:pPr>
              <w:suppressAutoHyphens w:val="0"/>
              <w:jc w:val="center"/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</w:pPr>
            <w:r w:rsidRPr="0077675B">
              <w:rPr>
                <w:rFonts w:ascii="Arial Bold" w:hAnsi="Arial Bold" w:cs="Calibri"/>
                <w:b/>
                <w:bCs/>
                <w:color w:val="993300"/>
                <w:sz w:val="22"/>
                <w:szCs w:val="22"/>
                <w:lang w:val="en-ID" w:eastAsia="en-ID"/>
              </w:rPr>
              <w:t>Model Summary</w:t>
            </w:r>
          </w:p>
        </w:tc>
      </w:tr>
      <w:tr w:rsidR="005157C3" w:rsidRPr="0077675B" w14:paraId="5AD09F80" w14:textId="77777777" w:rsidTr="00284949">
        <w:trPr>
          <w:trHeight w:val="710"/>
        </w:trPr>
        <w:tc>
          <w:tcPr>
            <w:tcW w:w="15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3695CA95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Model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B8981CF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5545A735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R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6C2C8141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Adjusted R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2679520" w14:textId="77777777" w:rsidR="005157C3" w:rsidRPr="0077675B" w:rsidRDefault="005157C3" w:rsidP="00284949">
            <w:pPr>
              <w:suppressAutoHyphens w:val="0"/>
              <w:jc w:val="center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Std. Error of the Estimate</w:t>
            </w:r>
          </w:p>
        </w:tc>
      </w:tr>
      <w:tr w:rsidR="005157C3" w:rsidRPr="0077675B" w14:paraId="0C060FD6" w14:textId="77777777" w:rsidTr="00284949">
        <w:trPr>
          <w:trHeight w:val="290"/>
        </w:trPr>
        <w:tc>
          <w:tcPr>
            <w:tcW w:w="150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noWrap/>
            <w:hideMark/>
          </w:tcPr>
          <w:p w14:paraId="1083D828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333399"/>
                <w:sz w:val="18"/>
                <w:szCs w:val="18"/>
                <w:lang w:val="en-ID" w:eastAsia="en-ID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D083B2B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.272</w:t>
            </w:r>
            <w:r w:rsidRPr="0077675B">
              <w:rPr>
                <w:rFonts w:ascii="Arial" w:hAnsi="Arial" w:cs="Arial"/>
                <w:color w:val="993300"/>
                <w:sz w:val="18"/>
                <w:szCs w:val="18"/>
                <w:vertAlign w:val="superscript"/>
                <w:lang w:val="en-ID" w:eastAsia="en-ID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FD2A2C9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3EBBBB68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0,064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3115C13" w14:textId="77777777" w:rsidR="005157C3" w:rsidRPr="0077675B" w:rsidRDefault="005157C3" w:rsidP="00284949">
            <w:pPr>
              <w:suppressAutoHyphens w:val="0"/>
              <w:jc w:val="right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2,371</w:t>
            </w:r>
          </w:p>
        </w:tc>
      </w:tr>
      <w:tr w:rsidR="005157C3" w:rsidRPr="0077675B" w14:paraId="04FB0A11" w14:textId="77777777" w:rsidTr="00284949">
        <w:trPr>
          <w:trHeight w:val="119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9A2A6E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a. Predictors: (Constant),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Kecerdasan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Emosional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,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Motivasi</w:t>
            </w:r>
            <w:proofErr w:type="spellEnd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Pr="0077675B"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  <w:t>Belajar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AA5D0" w14:textId="77777777" w:rsidR="005157C3" w:rsidRPr="0077675B" w:rsidRDefault="005157C3" w:rsidP="00284949">
            <w:pPr>
              <w:suppressAutoHyphens w:val="0"/>
              <w:rPr>
                <w:rFonts w:ascii="Arial" w:hAnsi="Arial" w:cs="Arial"/>
                <w:color w:val="993300"/>
                <w:sz w:val="18"/>
                <w:szCs w:val="18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97ECF7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6A6F62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3FF085" w14:textId="77777777" w:rsidR="005157C3" w:rsidRPr="0077675B" w:rsidRDefault="005157C3" w:rsidP="00284949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2DBDE94C" w14:textId="77777777" w:rsidR="005157C3" w:rsidRDefault="005157C3" w:rsidP="005157C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6"/>
          <w:szCs w:val="16"/>
        </w:rPr>
      </w:pPr>
    </w:p>
    <w:p w14:paraId="3665D515" w14:textId="77777777" w:rsidR="00E112F4" w:rsidRDefault="00E112F4"/>
    <w:sectPr w:rsidR="00E112F4" w:rsidSect="005157C3">
      <w:pgSz w:w="11906" w:h="16838"/>
      <w:pgMar w:top="1701" w:right="1134" w:bottom="1701" w:left="1412" w:header="113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C3"/>
    <w:rsid w:val="005157C3"/>
    <w:rsid w:val="00E112F4"/>
    <w:rsid w:val="00F237B4"/>
    <w:rsid w:val="00F8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FF3C"/>
  <w15:chartTrackingRefBased/>
  <w15:docId w15:val="{D0C228ED-8F0A-41B5-A0D2-526CD7F7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7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Mariani</dc:creator>
  <cp:keywords/>
  <dc:description/>
  <cp:lastModifiedBy>Diana Mariani</cp:lastModifiedBy>
  <cp:revision>1</cp:revision>
  <dcterms:created xsi:type="dcterms:W3CDTF">2024-05-16T03:08:00Z</dcterms:created>
  <dcterms:modified xsi:type="dcterms:W3CDTF">2024-05-16T03:08:00Z</dcterms:modified>
</cp:coreProperties>
</file>